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Segoe UI" w:hAnsi="Segoe UI" w:eastAsia="Times New Roman" w:cs="Segoe UI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Segoe UI" w:ascii="Segoe UI" w:hAnsi="Segoe UI"/>
          <w:b/>
          <w:bCs/>
          <w:color w:val="000000"/>
          <w:sz w:val="32"/>
          <w:szCs w:val="32"/>
          <w:lang w:eastAsia="ru-RU"/>
        </w:rPr>
        <w:t>Перечень врачей, оказывающих платные услуги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Segoe UI" w:hAnsi="Segoe UI" w:eastAsia="Times New Roman" w:cs="Segoe UI"/>
          <w:b/>
          <w:b/>
          <w:bCs/>
          <w:color w:val="000000"/>
          <w:sz w:val="23"/>
          <w:szCs w:val="23"/>
          <w:lang w:eastAsia="ru-RU"/>
        </w:rPr>
      </w:pPr>
      <w:r>
        <w:rPr>
          <w:rFonts w:eastAsia="Times New Roman" w:cs="Segoe UI" w:ascii="Segoe UI" w:hAnsi="Segoe UI"/>
          <w:b/>
          <w:bCs/>
          <w:color w:val="000000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Segoe UI" w:ascii="Segoe UI" w:hAnsi="Segoe UI"/>
          <w:b/>
          <w:bCs/>
          <w:color w:val="000000"/>
          <w:sz w:val="24"/>
          <w:szCs w:val="24"/>
          <w:lang w:eastAsia="ru-RU"/>
        </w:rPr>
        <w:t>Центр гастроэнтерологии и гепатологии</w:t>
      </w:r>
      <w:r>
        <w:rPr>
          <w:rFonts w:eastAsia="Times New Roman" w:cs="Segoe UI" w:ascii="Segoe UI" w:hAnsi="Segoe UI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Segoe UI" w:ascii="Segoe UI" w:hAnsi="Segoe UI"/>
          <w:color w:val="000000"/>
          <w:sz w:val="24"/>
          <w:szCs w:val="24"/>
          <w:lang w:eastAsia="ru-RU"/>
        </w:rPr>
        <w:t xml:space="preserve">Соколов Сергей Александрович, врач-гастроэнтеролог высшей категории, </w:t>
      </w:r>
      <w:r>
        <w:rPr>
          <w:rFonts w:eastAsia="Times New Roman" w:cs="Segoe UI" w:ascii="Segoe UI" w:hAnsi="Segoe UI"/>
          <w:i w:val="false"/>
          <w:iCs w:val="false"/>
          <w:color w:val="000000"/>
          <w:sz w:val="24"/>
          <w:szCs w:val="24"/>
          <w:lang w:eastAsia="ru-RU"/>
        </w:rPr>
        <w:t>кандидат медицинских наук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>
          <w:i/>
          <w:i/>
          <w:iCs/>
        </w:rPr>
      </w:pPr>
      <w:r>
        <w:rPr>
          <w:rFonts w:eastAsia="Times New Roman" w:cs="Segoe UI" w:ascii="Segoe UI" w:hAnsi="Segoe UI"/>
          <w:i w:val="false"/>
          <w:iCs w:val="false"/>
          <w:color w:val="000000"/>
          <w:sz w:val="24"/>
          <w:szCs w:val="24"/>
          <w:lang w:eastAsia="ru-RU"/>
        </w:rPr>
        <w:t>Ростовщикова Ксения Анатольевна, врач-гастроэнтеролог высшей категории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Segoe UI" w:ascii="Segoe UI" w:hAnsi="Segoe UI"/>
          <w:color w:val="000000"/>
          <w:sz w:val="24"/>
          <w:szCs w:val="24"/>
          <w:lang w:eastAsia="ru-RU"/>
        </w:rPr>
        <w:t>Чесноков Евгений Викторович, врач-гастроэнтеролог высшей категории, доктор медицинских наук, профессор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Segoe UI" w:ascii="Segoe UI" w:hAnsi="Segoe UI"/>
          <w:color w:val="000000"/>
          <w:sz w:val="24"/>
          <w:szCs w:val="24"/>
          <w:lang w:eastAsia="ru-RU"/>
        </w:rPr>
        <w:t>Селезнёв Денис Олегович, врач-инфекционист высшей категории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1440" w:hanging="0"/>
        <w:contextualSpacing/>
        <w:rPr>
          <w:rFonts w:ascii="Segoe UI" w:hAnsi="Segoe UI" w:eastAsia="Times New Roman" w:cs="Segoe UI"/>
          <w:color w:val="000000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b/>
          <w:bCs/>
          <w:color w:val="000000"/>
          <w:sz w:val="24"/>
          <w:szCs w:val="24"/>
          <w:lang w:eastAsia="ru-RU"/>
        </w:rPr>
        <w:t>Отделение эндокринологии: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Segoe UI" w:ascii="Segoe UI" w:hAnsi="Segoe UI"/>
          <w:color w:val="000000"/>
          <w:sz w:val="24"/>
          <w:szCs w:val="24"/>
          <w:lang w:eastAsia="ru-RU"/>
        </w:rPr>
        <w:t>Соломонян Мадлена Арменовна, врач-эндокринолог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1440" w:hanging="0"/>
        <w:contextualSpacing/>
        <w:rPr>
          <w:rFonts w:ascii="Segoe UI" w:hAnsi="Segoe UI" w:eastAsia="Times New Roman" w:cs="Segoe UI"/>
          <w:color w:val="000000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b/>
          <w:bCs/>
          <w:color w:val="000000"/>
          <w:sz w:val="24"/>
          <w:szCs w:val="24"/>
          <w:lang w:eastAsia="ru-RU"/>
        </w:rPr>
        <w:t>Ультразвуковая диагностика: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Segoe UI" w:ascii="Segoe UI" w:hAnsi="Segoe UI"/>
          <w:color w:val="000000"/>
          <w:sz w:val="24"/>
          <w:szCs w:val="24"/>
          <w:lang w:eastAsia="ru-RU"/>
        </w:rPr>
        <w:t>Терёшин Михаил Валерьевич., врач ультразвуковой диагностики высшей категории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contextualSpacing/>
        <w:rPr/>
      </w:pPr>
      <w:r>
        <w:rPr>
          <w:rFonts w:eastAsia="Times New Roman" w:cs="Segoe UI" w:ascii="Segoe UI" w:hAnsi="Segoe UI"/>
          <w:color w:val="000000"/>
          <w:sz w:val="24"/>
          <w:szCs w:val="24"/>
          <w:lang w:eastAsia="ru-RU"/>
        </w:rPr>
        <w:t>Федотова Л.Ю., врач ультразвуковой диагностики первой категории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1440" w:hanging="0"/>
        <w:contextualSpacing/>
        <w:rPr>
          <w:rFonts w:ascii="Segoe UI" w:hAnsi="Segoe UI" w:eastAsia="Times New Roman" w:cs="Segoe UI"/>
          <w:color w:val="000000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000000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b/>
          <w:bCs/>
          <w:color w:val="000000"/>
          <w:sz w:val="24"/>
          <w:szCs w:val="24"/>
          <w:lang w:eastAsia="ru-RU"/>
        </w:rPr>
        <w:t>Инфекционное отделение:</w:t>
      </w:r>
    </w:p>
    <w:p>
      <w:pPr>
        <w:pStyle w:val="ListParagraph"/>
        <w:numPr>
          <w:ilvl w:val="0"/>
          <w:numId w:val="4"/>
        </w:numPr>
        <w:spacing w:before="0" w:after="160"/>
        <w:contextualSpacing/>
        <w:rPr/>
      </w:pPr>
      <w:bookmarkStart w:id="0" w:name="__DdeLink__3751_365942953"/>
      <w:r>
        <w:rPr>
          <w:rFonts w:eastAsia="Times New Roman" w:cs="Segoe UI" w:ascii="Segoe UI" w:hAnsi="Segoe UI"/>
          <w:color w:val="000000"/>
          <w:sz w:val="24"/>
          <w:szCs w:val="24"/>
          <w:lang w:eastAsia="ru-RU"/>
        </w:rPr>
        <w:t>Михайлова Марина Александровна,</w:t>
      </w:r>
      <w:bookmarkEnd w:id="0"/>
      <w:r>
        <w:rPr>
          <w:rFonts w:eastAsia="Times New Roman" w:cs="Segoe UI" w:ascii="Segoe UI" w:hAnsi="Segoe UI"/>
          <w:color w:val="000000"/>
          <w:sz w:val="24"/>
          <w:szCs w:val="24"/>
          <w:lang w:eastAsia="ru-RU"/>
        </w:rPr>
        <w:t xml:space="preserve"> врач-профпатолог, врач-терапевт высшей категории </w:t>
      </w:r>
    </w:p>
    <w:p>
      <w:pPr>
        <w:pStyle w:val="ListParagraph"/>
        <w:numPr>
          <w:ilvl w:val="0"/>
          <w:numId w:val="0"/>
        </w:numPr>
        <w:spacing w:before="0" w:after="160"/>
        <w:ind w:left="1440" w:hanging="0"/>
        <w:contextualSpacing/>
        <w:rPr>
          <w:rFonts w:ascii="Segoe UI" w:hAnsi="Segoe UI" w:eastAsia="Times New Roman" w:cs="Segoe UI"/>
          <w:color w:val="000000"/>
          <w:sz w:val="24"/>
          <w:szCs w:val="24"/>
          <w:lang w:eastAsia="ru-RU"/>
        </w:rPr>
      </w:pPr>
      <w:r>
        <w:rPr>
          <w:rFonts w:eastAsia="Times New Roman" w:cs="Segoe UI" w:ascii="Segoe UI" w:hAnsi="Segoe UI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Segoe UI" w:ascii="Segoe UI" w:hAnsi="Segoe UI"/>
          <w:b/>
          <w:bCs/>
          <w:color w:val="000000"/>
          <w:sz w:val="24"/>
          <w:szCs w:val="24"/>
          <w:lang w:eastAsia="ru-RU"/>
        </w:rPr>
        <w:t>Дневной стационар:</w:t>
      </w:r>
    </w:p>
    <w:p>
      <w:pPr>
        <w:pStyle w:val="ListParagraph"/>
        <w:numPr>
          <w:ilvl w:val="0"/>
          <w:numId w:val="4"/>
        </w:numPr>
        <w:spacing w:before="0" w:after="160"/>
        <w:contextualSpacing/>
        <w:rPr/>
      </w:pPr>
      <w:r>
        <w:rPr>
          <w:rFonts w:eastAsia="Times New Roman" w:cs="Segoe UI" w:ascii="Segoe UI" w:hAnsi="Segoe UI"/>
          <w:color w:val="000000"/>
          <w:sz w:val="24"/>
          <w:szCs w:val="24"/>
          <w:lang w:eastAsia="ru-RU"/>
        </w:rPr>
        <w:t>Михайлова Марина Александровна, врач-терапевт высшей категории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Segoe UI" w:hAnsi="Segoe UI"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Segoe UI" w:hAnsi="Segoe UI"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Segoe UI" w:hAnsi="Segoe UI" w:cs="Symbol"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4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  <w:sz w:val="24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  <w:sz w:val="24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  <w:sz w:val="24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  <w:sz w:val="24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  <w:sz w:val="24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  <w:sz w:val="24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  <w:sz w:val="24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4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4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4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4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4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4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sz w:val="24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  <w:sz w:val="24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ae0fd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LibreOffice/6.2.8.2$Linux_X86_64 LibreOffice_project/20$Build-2</Application>
  <Pages>1</Pages>
  <Words>89</Words>
  <Characters>770</Characters>
  <CharactersWithSpaces>836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2020-10-22T03:12:00Z</dcterms:created>
  <dc:creator>Profilaktika5</dc:creator>
  <dc:description/>
  <dc:language>ru-RU</dc:language>
  <cp:lastModifiedBy/>
  <cp:lastPrinted>2021-11-26T14:11:11Z</cp:lastPrinted>
  <dcterms:modified xsi:type="dcterms:W3CDTF">2021-11-26T14:48:50Z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